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D82D" w14:textId="020C370E" w:rsidR="00DC1C7B" w:rsidRPr="00DC1C7B" w:rsidRDefault="00DC1C7B" w:rsidP="00DC1C7B">
      <w:pPr>
        <w:jc w:val="center"/>
        <w:rPr>
          <w:rFonts w:ascii="Bahnschrift Light SemiCondensed" w:hAnsi="Bahnschrift Light SemiCondensed"/>
          <w:b/>
          <w:bCs/>
          <w:color w:val="2E74B5" w:themeColor="accent5" w:themeShade="BF"/>
          <w:sz w:val="28"/>
          <w:szCs w:val="28"/>
        </w:rPr>
      </w:pPr>
      <w:r w:rsidRPr="00DC1C7B">
        <w:rPr>
          <w:rFonts w:ascii="Bahnschrift Light SemiCondensed" w:hAnsi="Bahnschrift Light SemiCondensed"/>
          <w:b/>
          <w:bCs/>
          <w:color w:val="2E74B5" w:themeColor="accent5" w:themeShade="BF"/>
          <w:sz w:val="28"/>
          <w:szCs w:val="28"/>
        </w:rPr>
        <w:t>MBA Board of Directors</w:t>
      </w:r>
    </w:p>
    <w:p w14:paraId="29A8CB03" w14:textId="2BC5AAE9" w:rsidR="00DC1C7B" w:rsidRPr="00DC1C7B" w:rsidRDefault="00DC1C7B" w:rsidP="00DC1C7B">
      <w:pPr>
        <w:jc w:val="center"/>
        <w:rPr>
          <w:rFonts w:ascii="Bahnschrift Light SemiCondensed" w:hAnsi="Bahnschrift Light SemiCondensed"/>
          <w:b/>
          <w:bCs/>
          <w:color w:val="2E74B5" w:themeColor="accent5" w:themeShade="BF"/>
          <w:sz w:val="28"/>
          <w:szCs w:val="28"/>
        </w:rPr>
      </w:pPr>
      <w:r w:rsidRPr="00DC1C7B">
        <w:rPr>
          <w:rFonts w:ascii="Bahnschrift Light SemiCondensed" w:hAnsi="Bahnschrift Light SemiCondensed"/>
          <w:b/>
          <w:bCs/>
          <w:color w:val="2E74B5" w:themeColor="accent5" w:themeShade="BF"/>
          <w:sz w:val="28"/>
          <w:szCs w:val="28"/>
        </w:rPr>
        <w:t>February 11, 2023, 10 AM</w:t>
      </w:r>
    </w:p>
    <w:p w14:paraId="1ED62A53" w14:textId="01D14AF6" w:rsidR="00DC1C7B" w:rsidRPr="00DC1C7B" w:rsidRDefault="00DC1C7B" w:rsidP="00DC1C7B">
      <w:pPr>
        <w:jc w:val="center"/>
        <w:rPr>
          <w:rFonts w:ascii="Bahnschrift Light SemiCondensed" w:hAnsi="Bahnschrift Light SemiCondensed"/>
          <w:sz w:val="24"/>
          <w:szCs w:val="24"/>
        </w:rPr>
      </w:pPr>
      <w:r w:rsidRPr="00DC1C7B">
        <w:rPr>
          <w:rFonts w:ascii="Bahnschrift Light SemiCondensed" w:hAnsi="Bahnschrift Light SemiCondensed"/>
          <w:sz w:val="24"/>
          <w:szCs w:val="24"/>
        </w:rPr>
        <w:t>Location: Virtual</w:t>
      </w:r>
    </w:p>
    <w:p w14:paraId="5535801B" w14:textId="77777777" w:rsidR="00DC1C7B" w:rsidRPr="00DC1C7B" w:rsidRDefault="00DC1C7B" w:rsidP="00DC1C7B">
      <w:pPr>
        <w:jc w:val="center"/>
        <w:rPr>
          <w:rFonts w:ascii="Bahnschrift Light SemiCondensed" w:hAnsi="Bahnschrift Light SemiCondensed"/>
          <w:sz w:val="24"/>
          <w:szCs w:val="24"/>
        </w:rPr>
      </w:pPr>
    </w:p>
    <w:p w14:paraId="3225D825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Attendees: Yuns Oh (YO, President), Paul Poirier (PP, Vice-President), Renée Kunka</w:t>
      </w:r>
    </w:p>
    <w:p w14:paraId="21524318" w14:textId="61D97326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(RK, Appeals</w:t>
      </w:r>
      <w:r>
        <w:rPr>
          <w:rFonts w:ascii="Bahnschrift Light SemiCondensed" w:hAnsi="Bahnschrift Light SemiCondensed"/>
          <w:sz w:val="24"/>
          <w:szCs w:val="24"/>
        </w:rPr>
        <w:t xml:space="preserve"> </w:t>
      </w:r>
      <w:r w:rsidRPr="0057055F">
        <w:rPr>
          <w:rFonts w:ascii="Bahnschrift Light SemiCondensed" w:hAnsi="Bahnschrift Light SemiCondensed"/>
          <w:sz w:val="24"/>
          <w:szCs w:val="24"/>
        </w:rPr>
        <w:t>Manager), Cheryl Bartel (CB), Lionel Curé (LC), Adam Morin (AM)</w:t>
      </w:r>
    </w:p>
    <w:p w14:paraId="6BE4A7FD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Absentees: Michael Oman (MO), Cadin Dupasquier (CD), Mélanie Curé (MC), Justin</w:t>
      </w:r>
    </w:p>
    <w:p w14:paraId="3E0D7E8F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Friesen (JF)</w:t>
      </w:r>
    </w:p>
    <w:p w14:paraId="5BDE78D8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26BD1249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1. Call to order</w:t>
      </w:r>
    </w:p>
    <w:p w14:paraId="3E73484C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-10:03am called to order by YO.</w:t>
      </w:r>
    </w:p>
    <w:p w14:paraId="448CAFDE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67A953EA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2. Land acknowledgement – read by YO.</w:t>
      </w:r>
    </w:p>
    <w:p w14:paraId="14674C4E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66051CB6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3. Approval of Agenda</w:t>
      </w:r>
    </w:p>
    <w:p w14:paraId="6D2B50C0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-YO proposed 3 changes. Remove Item 11; add 11(b), add RK as authorized signer</w:t>
      </w:r>
    </w:p>
    <w:p w14:paraId="31C5BF66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and add 11(d), financial status update.</w:t>
      </w:r>
    </w:p>
    <w:p w14:paraId="0A4C8A65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-PP motioned to approve new agenda. LC seconded. Agenda approved.</w:t>
      </w:r>
    </w:p>
    <w:p w14:paraId="0CA8EEFB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3565EC1B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4. Approval of January 14 meeting minutes</w:t>
      </w:r>
    </w:p>
    <w:p w14:paraId="221F901E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-RK noted names missing under item 8(a). Confirmed AM motioned and PP</w:t>
      </w:r>
    </w:p>
    <w:p w14:paraId="2FE88D3D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seconded.</w:t>
      </w:r>
    </w:p>
    <w:p w14:paraId="077F3BCC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-CB motioned to accept amended minutes. RK seconded. Minutes approved.</w:t>
      </w:r>
    </w:p>
    <w:p w14:paraId="2FFF038C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76870D4F" w14:textId="10E7A89A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 xml:space="preserve">5. Email motion: </w:t>
      </w:r>
      <w:r>
        <w:rPr>
          <w:rFonts w:ascii="Bahnschrift Light SemiCondensed" w:hAnsi="Bahnschrift Light SemiCondensed"/>
          <w:sz w:val="24"/>
          <w:szCs w:val="24"/>
        </w:rPr>
        <w:t xml:space="preserve">In camera discussion about employee </w:t>
      </w:r>
      <w:r w:rsidR="00B23973">
        <w:rPr>
          <w:rFonts w:ascii="Bahnschrift Light SemiCondensed" w:hAnsi="Bahnschrift Light SemiCondensed"/>
          <w:sz w:val="24"/>
          <w:szCs w:val="24"/>
        </w:rPr>
        <w:t xml:space="preserve">status and </w:t>
      </w:r>
      <w:r>
        <w:rPr>
          <w:rFonts w:ascii="Bahnschrift Light SemiCondensed" w:hAnsi="Bahnschrift Light SemiCondensed"/>
          <w:sz w:val="24"/>
          <w:szCs w:val="24"/>
        </w:rPr>
        <w:t>reviews.</w:t>
      </w:r>
    </w:p>
    <w:p w14:paraId="2DE9BD3C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36169A05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6. Executive positions: Treasurer, Secretary</w:t>
      </w:r>
    </w:p>
    <w:p w14:paraId="1C1F7148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-AM agreed to complete minutes until permanent secretary is appointed</w:t>
      </w:r>
    </w:p>
    <w:p w14:paraId="7D49AB39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 Meetings will be recorded for minute taking and promptly destroyed after completion</w:t>
      </w:r>
    </w:p>
    <w:p w14:paraId="0E3AA245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-Treasurer position to remain vacant till next meeting.</w:t>
      </w:r>
    </w:p>
    <w:p w14:paraId="4DD9583C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7A6FEE94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7. Staff Reports</w:t>
      </w:r>
    </w:p>
    <w:p w14:paraId="3320A8D7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Provincial Coach’s Report: PC Report 2023.02.11.pdf</w:t>
      </w:r>
    </w:p>
    <w:p w14:paraId="06FA0A5D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-RK asked if there are outstanding receipts for CWG. YO confirmed he has a few and</w:t>
      </w:r>
    </w:p>
    <w:p w14:paraId="416C457C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will forward.</w:t>
      </w:r>
    </w:p>
    <w:p w14:paraId="71B28C9F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-YO requested addition of para player results to report.</w:t>
      </w:r>
    </w:p>
    <w:p w14:paraId="69C9A326" w14:textId="7C63D83A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-PP requested the addition of Dale &amp;amp; Serenity for winning the Fair Play Awards.</w:t>
      </w:r>
    </w:p>
    <w:p w14:paraId="3F595581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-Pending changes, PP moved to approve PC Report. RK seconded.</w:t>
      </w:r>
    </w:p>
    <w:p w14:paraId="1053726D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613210E6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lastRenderedPageBreak/>
        <w:t>Executive Directors Report: MC on medical leave, no report.</w:t>
      </w:r>
    </w:p>
    <w:p w14:paraId="58BF3BFE" w14:textId="661E4F54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Technical Directors Report: TD was too busy</w:t>
      </w:r>
      <w:r w:rsidR="00866D25">
        <w:rPr>
          <w:rFonts w:ascii="Bahnschrift Light SemiCondensed" w:hAnsi="Bahnschrift Light SemiCondensed"/>
          <w:sz w:val="24"/>
          <w:szCs w:val="24"/>
        </w:rPr>
        <w:t xml:space="preserve"> to</w:t>
      </w:r>
      <w:r w:rsidRPr="0057055F">
        <w:rPr>
          <w:rFonts w:ascii="Bahnschrift Light SemiCondensed" w:hAnsi="Bahnschrift Light SemiCondensed"/>
          <w:sz w:val="24"/>
          <w:szCs w:val="24"/>
        </w:rPr>
        <w:t xml:space="preserve"> provide a report.</w:t>
      </w:r>
    </w:p>
    <w:p w14:paraId="6DE16EC8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3B6D6374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8. Tournament Calendar</w:t>
      </w:r>
    </w:p>
    <w:p w14:paraId="6E8D2D5C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a. Provincial B &amp;amp; C Championship awarded to WWC to host.</w:t>
      </w:r>
    </w:p>
    <w:p w14:paraId="3912028E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 xml:space="preserve">b. MB </w:t>
      </w:r>
      <w:proofErr w:type="spellStart"/>
      <w:r w:rsidRPr="0057055F">
        <w:rPr>
          <w:rFonts w:ascii="Bahnschrift Light SemiCondensed" w:hAnsi="Bahnschrift Light SemiCondensed"/>
          <w:sz w:val="24"/>
          <w:szCs w:val="24"/>
        </w:rPr>
        <w:t>Yonex</w:t>
      </w:r>
      <w:proofErr w:type="spellEnd"/>
      <w:r w:rsidRPr="0057055F">
        <w:rPr>
          <w:rFonts w:ascii="Bahnschrift Light SemiCondensed" w:hAnsi="Bahnschrift Light SemiCondensed"/>
          <w:sz w:val="24"/>
          <w:szCs w:val="24"/>
        </w:rPr>
        <w:t xml:space="preserve"> Senior Provincial Championship moved to WWC from Prairie Badminton.</w:t>
      </w:r>
    </w:p>
    <w:p w14:paraId="401BE081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02F8DD3A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9. Committees: HR, Competition, Bi-Lateral, Financial Policy, Policy Review</w:t>
      </w:r>
    </w:p>
    <w:p w14:paraId="204BB32B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-YO motions to look into all the committees, attendance, results that come out of</w:t>
      </w:r>
    </w:p>
    <w:p w14:paraId="13253BD6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them. Have a formalized review that the board can review.</w:t>
      </w:r>
    </w:p>
    <w:p w14:paraId="1675489A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 RK mentioned the addition of these committees to the website for public access and</w:t>
      </w:r>
    </w:p>
    <w:p w14:paraId="2C6EF6D7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viewing, also seconded motion. YO will provide a proposal for future meeting.</w:t>
      </w:r>
    </w:p>
    <w:p w14:paraId="3800671B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-Financial Policy Committee; need to review coaching pay scale and update of</w:t>
      </w:r>
    </w:p>
    <w:p w14:paraId="028037DA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officials’ honorarium.</w:t>
      </w:r>
    </w:p>
    <w:p w14:paraId="0BEB4CC9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-Policy Review Committee; policies that need to be reviewed, as mentioned back in</w:t>
      </w:r>
    </w:p>
    <w:p w14:paraId="5CED8367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 xml:space="preserve">October 2022 by the </w:t>
      </w:r>
      <w:proofErr w:type="spellStart"/>
      <w:r w:rsidRPr="0057055F">
        <w:rPr>
          <w:rFonts w:ascii="Bahnschrift Light SemiCondensed" w:hAnsi="Bahnschrift Light SemiCondensed"/>
          <w:sz w:val="24"/>
          <w:szCs w:val="24"/>
        </w:rPr>
        <w:t>BoD</w:t>
      </w:r>
      <w:proofErr w:type="spellEnd"/>
      <w:r w:rsidRPr="0057055F">
        <w:rPr>
          <w:rFonts w:ascii="Bahnschrift Light SemiCondensed" w:hAnsi="Bahnschrift Light SemiCondensed"/>
          <w:sz w:val="24"/>
          <w:szCs w:val="24"/>
        </w:rPr>
        <w:t>, are Respect in Sport, Conflict of Interest, Athlete Coach &amp;amp;</w:t>
      </w:r>
    </w:p>
    <w:p w14:paraId="1ED6E2B9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Selection, Discipline &amp;amp; Complaints, Privacy &amp;amp; Screening.</w:t>
      </w:r>
    </w:p>
    <w:p w14:paraId="45DB6D7A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34C4955F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10. In camera update of MBA HR matters</w:t>
      </w:r>
    </w:p>
    <w:p w14:paraId="41EA91A7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74A31FE5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11. Other business</w:t>
      </w:r>
    </w:p>
    <w:p w14:paraId="310B91D9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a. Strategic Plan</w:t>
      </w:r>
    </w:p>
    <w:p w14:paraId="23E6FCD6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-Meeting postponed to later date</w:t>
      </w:r>
    </w:p>
    <w:p w14:paraId="6F7E70C3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b. Add Authorized Signee</w:t>
      </w:r>
    </w:p>
    <w:p w14:paraId="60B8CC91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 YO proposed to add Renee Kunka as an authorized signee for the MBA bank</w:t>
      </w:r>
    </w:p>
    <w:p w14:paraId="2C8CCDE3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account. YO motioned; CB seconded. Vote passed to add RK as a signing authority.</w:t>
      </w:r>
    </w:p>
    <w:p w14:paraId="30C356EE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-PP finishing the paperwork to send to ACU to finalize being an authorized signee.</w:t>
      </w:r>
    </w:p>
    <w:p w14:paraId="50EABDA7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c. Insurance coverage of board members</w:t>
      </w:r>
    </w:p>
    <w:p w14:paraId="587A9DA9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-All board members are covered for up to $5,000,000 of liability insurance.</w:t>
      </w:r>
    </w:p>
    <w:p w14:paraId="72FF4F1B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d. Financial Update</w:t>
      </w:r>
    </w:p>
    <w:p w14:paraId="478AC288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-New accountant caught up to December 31, 2022 but requires finalized year end</w:t>
      </w:r>
    </w:p>
    <w:p w14:paraId="3155C1D6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statements</w:t>
      </w:r>
    </w:p>
    <w:p w14:paraId="41F9EDD5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 Auditor has a few revisions to complete; accountant to set up meeting</w:t>
      </w:r>
    </w:p>
    <w:p w14:paraId="2C25DBF9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-New auditor to be sourced for next fiscal year; YO will discuss with accountants</w:t>
      </w:r>
    </w:p>
    <w:p w14:paraId="43749FE5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 YO to acquire required document for completion of Canada Summer jobs</w:t>
      </w:r>
    </w:p>
    <w:p w14:paraId="6C26F61F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application</w:t>
      </w:r>
    </w:p>
    <w:p w14:paraId="2DBCEC9D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-Discussion regarding tentative dates for special AGM to present final 2022</w:t>
      </w:r>
    </w:p>
    <w:p w14:paraId="600F28FF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financials.</w:t>
      </w:r>
    </w:p>
    <w:p w14:paraId="51B5B765" w14:textId="312B2AA1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-Applied for a $5,000 grant; requires June activities to qualify.</w:t>
      </w:r>
    </w:p>
    <w:p w14:paraId="77610CB5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-PP asks if there is any information about securing para wheelchairs. YO confirmed</w:t>
      </w:r>
    </w:p>
    <w:p w14:paraId="61318672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nothing has been announced about the grant for $100,000.</w:t>
      </w:r>
    </w:p>
    <w:p w14:paraId="43FFA5A5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lastRenderedPageBreak/>
        <w:t>- YO applied for a different grant through the Paralympics committee for $15,000</w:t>
      </w:r>
    </w:p>
    <w:p w14:paraId="418289CD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e. Sandy Bay/Long Plain badminton circuit</w:t>
      </w:r>
    </w:p>
    <w:p w14:paraId="47ED55AA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-LC in talks with Joanne (coordinator) to set up circuit between schools (possibly 3)</w:t>
      </w:r>
    </w:p>
    <w:p w14:paraId="76FC2C94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-LC to engage CD to leverage expertise.</w:t>
      </w:r>
    </w:p>
    <w:p w14:paraId="43471118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 LC mentions circuit would act as a great introduction to tournaments w good</w:t>
      </w:r>
    </w:p>
    <w:p w14:paraId="18678BC8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competition</w:t>
      </w:r>
    </w:p>
    <w:p w14:paraId="576A24C3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-AM says it could develop into a staple grassroots club in near future. Asked if FOBM</w:t>
      </w:r>
    </w:p>
    <w:p w14:paraId="1E113405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can be utilized for this type of funding.</w:t>
      </w:r>
    </w:p>
    <w:p w14:paraId="15055BDE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-CB asked how to apply for the FOBM grants. YO mentions its on the MBA website</w:t>
      </w:r>
    </w:p>
    <w:p w14:paraId="050A370A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09A20208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13. Next meeting</w:t>
      </w:r>
    </w:p>
    <w:p w14:paraId="2734B118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-Skipping assigning a meeting. We are meeting multiple times a week at this point.</w:t>
      </w:r>
    </w:p>
    <w:p w14:paraId="2B7AA46F" w14:textId="77777777" w:rsid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Will convene again soon to review candidates for the Term ED Position.</w:t>
      </w:r>
    </w:p>
    <w:p w14:paraId="14714E14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1B031171" w14:textId="77777777" w:rsidR="0057055F" w:rsidRPr="0057055F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14. Adjournment</w:t>
      </w:r>
    </w:p>
    <w:p w14:paraId="1E4A6A96" w14:textId="5FC0CABB" w:rsidR="00020B95" w:rsidRPr="00DC1C7B" w:rsidRDefault="0057055F" w:rsidP="0057055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57055F">
        <w:rPr>
          <w:rFonts w:ascii="Bahnschrift Light SemiCondensed" w:hAnsi="Bahnschrift Light SemiCondensed"/>
          <w:sz w:val="24"/>
          <w:szCs w:val="24"/>
        </w:rPr>
        <w:t>-11:53AM meeting adjourned.</w:t>
      </w:r>
    </w:p>
    <w:sectPr w:rsidR="00020B95" w:rsidRPr="00DC1C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71D0"/>
    <w:multiLevelType w:val="hybridMultilevel"/>
    <w:tmpl w:val="AC0CCC5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79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7B"/>
    <w:rsid w:val="00020B95"/>
    <w:rsid w:val="001122B7"/>
    <w:rsid w:val="001F32D8"/>
    <w:rsid w:val="003148C6"/>
    <w:rsid w:val="003341E2"/>
    <w:rsid w:val="003E5806"/>
    <w:rsid w:val="00517444"/>
    <w:rsid w:val="005178B5"/>
    <w:rsid w:val="0057055F"/>
    <w:rsid w:val="00596161"/>
    <w:rsid w:val="005D69EC"/>
    <w:rsid w:val="00624722"/>
    <w:rsid w:val="00644B5A"/>
    <w:rsid w:val="007370DC"/>
    <w:rsid w:val="00746A71"/>
    <w:rsid w:val="00866D25"/>
    <w:rsid w:val="008F54B1"/>
    <w:rsid w:val="0090795F"/>
    <w:rsid w:val="009329E0"/>
    <w:rsid w:val="009353EE"/>
    <w:rsid w:val="00960599"/>
    <w:rsid w:val="00A34292"/>
    <w:rsid w:val="00B0715A"/>
    <w:rsid w:val="00B23973"/>
    <w:rsid w:val="00BE282C"/>
    <w:rsid w:val="00C825F8"/>
    <w:rsid w:val="00D528B1"/>
    <w:rsid w:val="00DC1C7B"/>
    <w:rsid w:val="00EB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6C9F"/>
  <w15:chartTrackingRefBased/>
  <w15:docId w15:val="{3B1A91CE-24D4-4A96-ACBF-B2FFF9B7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1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Morin</dc:creator>
  <cp:keywords/>
  <dc:description/>
  <cp:lastModifiedBy>Corey Draper</cp:lastModifiedBy>
  <cp:revision>2</cp:revision>
  <dcterms:created xsi:type="dcterms:W3CDTF">2023-05-08T15:01:00Z</dcterms:created>
  <dcterms:modified xsi:type="dcterms:W3CDTF">2023-05-08T15:01:00Z</dcterms:modified>
</cp:coreProperties>
</file>